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B9368" w14:textId="048AFA94" w:rsidR="00494082" w:rsidRDefault="001443E9" w:rsidP="001443E9">
      <w:pPr>
        <w:spacing w:after="0"/>
        <w:ind w:left="2880" w:firstLine="720"/>
        <w:rPr>
          <w:b/>
          <w:bCs/>
          <w:sz w:val="28"/>
          <w:szCs w:val="28"/>
        </w:rPr>
      </w:pPr>
      <w:r w:rsidRPr="001443E9">
        <w:rPr>
          <w:b/>
          <w:bCs/>
          <w:sz w:val="28"/>
          <w:szCs w:val="28"/>
        </w:rPr>
        <w:t>MINUTES</w:t>
      </w:r>
    </w:p>
    <w:p w14:paraId="62BBC12D" w14:textId="77777777" w:rsidR="001443E9" w:rsidRPr="001443E9" w:rsidRDefault="001443E9" w:rsidP="001443E9">
      <w:pPr>
        <w:spacing w:after="0"/>
        <w:ind w:left="2880" w:firstLine="720"/>
        <w:rPr>
          <w:b/>
          <w:bCs/>
          <w:sz w:val="28"/>
          <w:szCs w:val="28"/>
        </w:rPr>
      </w:pPr>
    </w:p>
    <w:p w14:paraId="5B70F101" w14:textId="0D20F504" w:rsidR="001443E9" w:rsidRDefault="001443E9" w:rsidP="001443E9">
      <w:pPr>
        <w:spacing w:after="0"/>
        <w:ind w:left="1440" w:firstLine="720"/>
      </w:pPr>
      <w:r>
        <w:t>Regular Meeting of the Board of Commissioners</w:t>
      </w:r>
    </w:p>
    <w:p w14:paraId="446442FD" w14:textId="3377C0A0" w:rsidR="001443E9" w:rsidRDefault="00784C7A" w:rsidP="00784C7A">
      <w:pPr>
        <w:spacing w:after="0"/>
      </w:pPr>
      <w:r>
        <w:t xml:space="preserve">                                                 Conducted Virtually Through Zoom Link</w:t>
      </w:r>
    </w:p>
    <w:p w14:paraId="0DCBC803" w14:textId="57EECB24" w:rsidR="001443E9" w:rsidRDefault="001443E9" w:rsidP="001443E9">
      <w:pPr>
        <w:spacing w:after="0"/>
        <w:ind w:left="1440" w:firstLine="720"/>
      </w:pPr>
      <w:r>
        <w:t xml:space="preserve">    Thursday, November 19, </w:t>
      </w:r>
      <w:proofErr w:type="gramStart"/>
      <w:r>
        <w:t>2020  5</w:t>
      </w:r>
      <w:proofErr w:type="gramEnd"/>
      <w:r>
        <w:t>:30 p.m.</w:t>
      </w:r>
    </w:p>
    <w:p w14:paraId="7EF3FE37" w14:textId="716C7186" w:rsidR="001443E9" w:rsidRDefault="001443E9" w:rsidP="001443E9">
      <w:pPr>
        <w:spacing w:after="0"/>
        <w:ind w:left="1440" w:firstLine="720"/>
      </w:pPr>
    </w:p>
    <w:p w14:paraId="684C1119" w14:textId="20D6A877" w:rsidR="001443E9" w:rsidRPr="001443E9" w:rsidRDefault="001443E9" w:rsidP="001443E9">
      <w:pPr>
        <w:spacing w:after="0"/>
        <w:rPr>
          <w:b/>
          <w:bCs/>
        </w:rPr>
      </w:pPr>
      <w:r w:rsidRPr="001443E9">
        <w:rPr>
          <w:b/>
          <w:bCs/>
        </w:rPr>
        <w:t>CALL TO ORDER</w:t>
      </w:r>
    </w:p>
    <w:p w14:paraId="66099DAB" w14:textId="19F28B0E" w:rsidR="001443E9" w:rsidRDefault="001443E9" w:rsidP="001443E9">
      <w:pPr>
        <w:spacing w:after="0"/>
        <w:ind w:firstLine="720"/>
      </w:pPr>
    </w:p>
    <w:p w14:paraId="08CD5B13" w14:textId="3879D4BA" w:rsidR="001443E9" w:rsidRDefault="001443E9" w:rsidP="001443E9">
      <w:pPr>
        <w:spacing w:after="0"/>
      </w:pPr>
      <w:r>
        <w:t>The Meeting was called to order at 5:30 p.m.</w:t>
      </w:r>
    </w:p>
    <w:p w14:paraId="0E167413" w14:textId="7FCDF5D2" w:rsidR="001443E9" w:rsidRDefault="001443E9" w:rsidP="001443E9">
      <w:pPr>
        <w:spacing w:after="0"/>
      </w:pPr>
      <w:r>
        <w:t xml:space="preserve">Commissioners Present:   K Hansen, C </w:t>
      </w:r>
      <w:proofErr w:type="spellStart"/>
      <w:r>
        <w:t>Mathes</w:t>
      </w:r>
      <w:proofErr w:type="spellEnd"/>
      <w:r>
        <w:t xml:space="preserve">, J </w:t>
      </w:r>
      <w:proofErr w:type="spellStart"/>
      <w:r>
        <w:t>McNett</w:t>
      </w:r>
      <w:proofErr w:type="spellEnd"/>
      <w:r>
        <w:t xml:space="preserve">, </w:t>
      </w:r>
      <w:proofErr w:type="gramStart"/>
      <w:r>
        <w:t>A</w:t>
      </w:r>
      <w:proofErr w:type="gramEnd"/>
      <w:r>
        <w:t xml:space="preserve"> Olson, D Way</w:t>
      </w:r>
    </w:p>
    <w:p w14:paraId="1B5C7419" w14:textId="22F34525" w:rsidR="001443E9" w:rsidRDefault="001443E9" w:rsidP="001443E9">
      <w:pPr>
        <w:spacing w:after="0"/>
      </w:pPr>
      <w:r>
        <w:t>Commissioners Absent:  None</w:t>
      </w:r>
    </w:p>
    <w:p w14:paraId="47644B8F" w14:textId="7810A7C1" w:rsidR="001443E9" w:rsidRDefault="001443E9" w:rsidP="001443E9">
      <w:pPr>
        <w:spacing w:after="0"/>
      </w:pPr>
      <w:r>
        <w:t>Staff Present:  M Everton, Executive Director</w:t>
      </w:r>
    </w:p>
    <w:p w14:paraId="5E9CA325" w14:textId="4FDDE717" w:rsidR="001443E9" w:rsidRDefault="001443E9" w:rsidP="001443E9">
      <w:pPr>
        <w:spacing w:after="0"/>
        <w:ind w:firstLine="720"/>
        <w:rPr>
          <w:b/>
          <w:bCs/>
        </w:rPr>
      </w:pPr>
    </w:p>
    <w:p w14:paraId="0EF73E77" w14:textId="6414060C" w:rsidR="001443E9" w:rsidRDefault="001443E9" w:rsidP="001443E9">
      <w:pPr>
        <w:spacing w:after="0"/>
        <w:rPr>
          <w:b/>
          <w:bCs/>
        </w:rPr>
      </w:pPr>
      <w:r>
        <w:rPr>
          <w:b/>
          <w:bCs/>
        </w:rPr>
        <w:t>APPROVAL OF THE MINUTES</w:t>
      </w:r>
    </w:p>
    <w:p w14:paraId="6F38DED6" w14:textId="73C9A7D5" w:rsidR="001443E9" w:rsidRDefault="001443E9" w:rsidP="001443E9">
      <w:pPr>
        <w:spacing w:after="0"/>
        <w:ind w:firstLine="720"/>
        <w:rPr>
          <w:b/>
          <w:bCs/>
        </w:rPr>
      </w:pPr>
    </w:p>
    <w:p w14:paraId="1A388C65" w14:textId="2FAAFE2E" w:rsidR="001443E9" w:rsidRDefault="001443E9" w:rsidP="001443E9">
      <w:pPr>
        <w:spacing w:after="0"/>
      </w:pPr>
      <w:r>
        <w:t>The Minutes from October 22, 2020 were approved as read.</w:t>
      </w:r>
    </w:p>
    <w:p w14:paraId="4DE5F08B" w14:textId="0949E96E" w:rsidR="001443E9" w:rsidRDefault="001443E9" w:rsidP="001443E9">
      <w:pPr>
        <w:spacing w:after="0"/>
        <w:ind w:firstLine="720"/>
      </w:pPr>
    </w:p>
    <w:p w14:paraId="738CC7C5" w14:textId="2296437E" w:rsidR="001443E9" w:rsidRPr="001443E9" w:rsidRDefault="001443E9" w:rsidP="001443E9">
      <w:pPr>
        <w:spacing w:after="0"/>
        <w:rPr>
          <w:b/>
          <w:bCs/>
        </w:rPr>
      </w:pPr>
      <w:r w:rsidRPr="001443E9">
        <w:rPr>
          <w:b/>
          <w:bCs/>
        </w:rPr>
        <w:t>CONSENT AGENDA</w:t>
      </w:r>
    </w:p>
    <w:p w14:paraId="79A7FB75" w14:textId="3C66AAAB" w:rsidR="001443E9" w:rsidRDefault="001443E9" w:rsidP="001443E9">
      <w:pPr>
        <w:spacing w:after="0"/>
        <w:ind w:firstLine="720"/>
      </w:pPr>
    </w:p>
    <w:p w14:paraId="49AE4301" w14:textId="5DF7C401" w:rsidR="001443E9" w:rsidRDefault="001443E9" w:rsidP="001443E9">
      <w:pPr>
        <w:spacing w:after="0"/>
      </w:pPr>
      <w:r>
        <w:t>The vouchers were approved for payment.</w:t>
      </w:r>
    </w:p>
    <w:p w14:paraId="05273C13" w14:textId="4D3852FC" w:rsidR="001443E9" w:rsidRDefault="001443E9" w:rsidP="001443E9">
      <w:pPr>
        <w:spacing w:after="0"/>
        <w:ind w:firstLine="720"/>
      </w:pPr>
    </w:p>
    <w:p w14:paraId="04D45C3A" w14:textId="68EAC073" w:rsidR="001443E9" w:rsidRPr="001443E9" w:rsidRDefault="001443E9" w:rsidP="001443E9">
      <w:pPr>
        <w:spacing w:after="0"/>
        <w:rPr>
          <w:b/>
          <w:bCs/>
        </w:rPr>
      </w:pPr>
      <w:r w:rsidRPr="001443E9">
        <w:rPr>
          <w:b/>
          <w:bCs/>
        </w:rPr>
        <w:t>DIRECTOR/FINANCIAL REPORTS</w:t>
      </w:r>
    </w:p>
    <w:p w14:paraId="10E5F0AB" w14:textId="604E9162" w:rsidR="001443E9" w:rsidRDefault="001443E9" w:rsidP="001443E9">
      <w:pPr>
        <w:spacing w:after="0"/>
        <w:ind w:firstLine="720"/>
      </w:pPr>
    </w:p>
    <w:p w14:paraId="412C3E75" w14:textId="1BD1E3EF" w:rsidR="001443E9" w:rsidRDefault="001443E9" w:rsidP="001443E9">
      <w:pPr>
        <w:spacing w:after="0"/>
      </w:pPr>
      <w:r>
        <w:t xml:space="preserve">The ED updated the Board on actions taken pursuant to the Governor’s 11/15/20 directives.  Based on those orders, the gym is closed until further notice and upstairs classes have moved to virtual only.  There is no immediate impact on the pool.  Swim lesson bookings have been expanded to include FPFC contacts.  Comm </w:t>
      </w:r>
      <w:proofErr w:type="spellStart"/>
      <w:r>
        <w:t>McNett</w:t>
      </w:r>
      <w:proofErr w:type="spellEnd"/>
      <w:r>
        <w:t xml:space="preserve"> suggested that we also reach out to the school district to see if additional one-on-one lessons can be offered.  Updated phone system</w:t>
      </w:r>
      <w:r w:rsidR="002377C2">
        <w:t xml:space="preserve"> equipment has been ordered and will be installed after Thanksgiving.  Splash N Play has been successful—all slots for November have been booked, as well as many for December.  Family swim—the ability for family members living under the same roof to share a lap lane—has also been expanded.</w:t>
      </w:r>
    </w:p>
    <w:p w14:paraId="5E2200D8" w14:textId="59874113" w:rsidR="00784C7A" w:rsidRDefault="00784C7A" w:rsidP="001443E9">
      <w:pPr>
        <w:spacing w:after="0"/>
      </w:pPr>
    </w:p>
    <w:p w14:paraId="34D8513E" w14:textId="62C05BAE" w:rsidR="00784C7A" w:rsidRDefault="00784C7A" w:rsidP="001443E9">
      <w:pPr>
        <w:spacing w:after="0"/>
      </w:pPr>
      <w:r>
        <w:t>Financial statements were reviewed.  As of the end of October, we showed a $131K annual profit on the P&amp;L, principally due to the PPP grant money.  Daily receipts were approximately 39% of normal pre-COVID activity.  November is trending to 45%, based on Splash N Play receipts.  Cash flow shows little change from earlier reports.</w:t>
      </w:r>
    </w:p>
    <w:p w14:paraId="088A0BA4" w14:textId="32ED357F" w:rsidR="00784C7A" w:rsidRDefault="00784C7A" w:rsidP="001443E9">
      <w:pPr>
        <w:spacing w:after="0"/>
      </w:pPr>
    </w:p>
    <w:p w14:paraId="512A1557" w14:textId="3F8FCB15" w:rsidR="00784C7A" w:rsidRPr="00784C7A" w:rsidRDefault="00784C7A" w:rsidP="001443E9">
      <w:pPr>
        <w:spacing w:after="0"/>
        <w:rPr>
          <w:b/>
          <w:bCs/>
        </w:rPr>
      </w:pPr>
      <w:r w:rsidRPr="00784C7A">
        <w:rPr>
          <w:b/>
          <w:bCs/>
        </w:rPr>
        <w:t>OLD BUSINESS</w:t>
      </w:r>
    </w:p>
    <w:p w14:paraId="0A6EB27C" w14:textId="53C1E7F5" w:rsidR="00784C7A" w:rsidRDefault="00784C7A" w:rsidP="001443E9">
      <w:pPr>
        <w:spacing w:after="0"/>
      </w:pPr>
    </w:p>
    <w:p w14:paraId="50EC8296" w14:textId="2ED0B882" w:rsidR="00784C7A" w:rsidRDefault="00784C7A" w:rsidP="001443E9">
      <w:pPr>
        <w:spacing w:after="0"/>
      </w:pPr>
      <w:r>
        <w:t>The 2021 budget was approved as read.</w:t>
      </w:r>
    </w:p>
    <w:p w14:paraId="18431205" w14:textId="60170588" w:rsidR="00784C7A" w:rsidRDefault="00784C7A" w:rsidP="001443E9">
      <w:pPr>
        <w:spacing w:after="0"/>
      </w:pPr>
    </w:p>
    <w:p w14:paraId="6E3C29B1" w14:textId="068B9714" w:rsidR="00784C7A" w:rsidRDefault="00784C7A" w:rsidP="001443E9">
      <w:pPr>
        <w:spacing w:after="0"/>
      </w:pPr>
      <w:r>
        <w:t xml:space="preserve">Grant activity was reviewed.  Activity is subdued, given the current pandemic constraints.  We will be expanding this to include 501c3 grants.  We will do the leg work on these and provide Friends with </w:t>
      </w:r>
      <w:r>
        <w:lastRenderedPageBreak/>
        <w:t>“submission-ready” grants, which they can sign and file.  We will then track them on the monthly reports.</w:t>
      </w:r>
    </w:p>
    <w:p w14:paraId="342F8D38" w14:textId="1F49649A" w:rsidR="00784C7A" w:rsidRDefault="00784C7A" w:rsidP="001443E9">
      <w:pPr>
        <w:spacing w:after="0"/>
      </w:pPr>
    </w:p>
    <w:p w14:paraId="5DA537D1" w14:textId="312C2BB5" w:rsidR="00784C7A" w:rsidRPr="00784C7A" w:rsidRDefault="00784C7A" w:rsidP="001443E9">
      <w:pPr>
        <w:spacing w:after="0"/>
        <w:rPr>
          <w:b/>
          <w:bCs/>
        </w:rPr>
      </w:pPr>
      <w:r w:rsidRPr="00784C7A">
        <w:rPr>
          <w:b/>
          <w:bCs/>
        </w:rPr>
        <w:t>NEW BUSINESS</w:t>
      </w:r>
    </w:p>
    <w:p w14:paraId="06959680" w14:textId="33BB5483" w:rsidR="00784C7A" w:rsidRDefault="00784C7A" w:rsidP="001443E9">
      <w:pPr>
        <w:spacing w:after="0"/>
      </w:pPr>
    </w:p>
    <w:p w14:paraId="34A5FF48" w14:textId="7C2B0078" w:rsidR="00784C7A" w:rsidRDefault="00784C7A" w:rsidP="001443E9">
      <w:pPr>
        <w:spacing w:after="0"/>
      </w:pPr>
      <w:r>
        <w:t xml:space="preserve">Resolution #332, detailing the 2021 Levy amount, was </w:t>
      </w:r>
      <w:proofErr w:type="gramStart"/>
      <w:r>
        <w:t>approved</w:t>
      </w:r>
      <w:proofErr w:type="gramEnd"/>
      <w:r>
        <w:t xml:space="preserve"> and will be submitted to the County prior to the 11/30/20 deadline.</w:t>
      </w:r>
    </w:p>
    <w:p w14:paraId="18BE0457" w14:textId="4CB9441D" w:rsidR="000A71F4" w:rsidRDefault="000A71F4" w:rsidP="001443E9">
      <w:pPr>
        <w:spacing w:after="0"/>
      </w:pPr>
    </w:p>
    <w:p w14:paraId="7A76E373" w14:textId="76C135B7" w:rsidR="000A71F4" w:rsidRDefault="000A71F4" w:rsidP="001443E9">
      <w:pPr>
        <w:spacing w:after="0"/>
      </w:pPr>
      <w:r>
        <w:t>Jennifer</w:t>
      </w:r>
      <w:r w:rsidR="00D84186">
        <w:t xml:space="preserve"> Lewis gave a short report on behalf of Friends.  The fall fund drive has raised approximately $2,200 to-date, supplementing a $20K matching grant.  Friends is reaching out to patrons via Facebook, encouraging everyone to utilize Amazon Smile for their purchases.</w:t>
      </w:r>
    </w:p>
    <w:p w14:paraId="20098BD0" w14:textId="29455F3D" w:rsidR="00784C7A" w:rsidRDefault="00784C7A" w:rsidP="001443E9">
      <w:pPr>
        <w:spacing w:after="0"/>
      </w:pPr>
    </w:p>
    <w:p w14:paraId="6563753C" w14:textId="6FCC58CE" w:rsidR="00784C7A" w:rsidRPr="00784C7A" w:rsidRDefault="00784C7A" w:rsidP="001443E9">
      <w:pPr>
        <w:spacing w:after="0"/>
        <w:rPr>
          <w:b/>
          <w:bCs/>
        </w:rPr>
      </w:pPr>
      <w:r w:rsidRPr="00784C7A">
        <w:rPr>
          <w:b/>
          <w:bCs/>
        </w:rPr>
        <w:t>ADJOURN</w:t>
      </w:r>
    </w:p>
    <w:p w14:paraId="0D77C3EF" w14:textId="46A46D48" w:rsidR="00784C7A" w:rsidRDefault="00784C7A" w:rsidP="001443E9">
      <w:pPr>
        <w:spacing w:after="0"/>
      </w:pPr>
    </w:p>
    <w:p w14:paraId="2D014B9C" w14:textId="6D7543D8" w:rsidR="00784C7A" w:rsidRDefault="00784C7A" w:rsidP="001443E9">
      <w:pPr>
        <w:spacing w:after="0"/>
      </w:pPr>
      <w:r>
        <w:t xml:space="preserve">A motion was made and seconded to adjourn the Meeting at 6:15 p.m.  </w:t>
      </w:r>
    </w:p>
    <w:p w14:paraId="46B8B140" w14:textId="3674C0CA" w:rsidR="00784C7A" w:rsidRDefault="00784C7A" w:rsidP="001443E9">
      <w:pPr>
        <w:spacing w:after="0"/>
      </w:pPr>
    </w:p>
    <w:p w14:paraId="3814C55F" w14:textId="7FDDFD32" w:rsidR="00784C7A" w:rsidRDefault="00784C7A" w:rsidP="001443E9">
      <w:pPr>
        <w:spacing w:after="0"/>
      </w:pPr>
      <w:r>
        <w:t>The next regular Commission Meeting is scheduled for December 17 at 5:30 p.m. and will be held virtually through Zoom link.</w:t>
      </w:r>
    </w:p>
    <w:p w14:paraId="3581CE8E" w14:textId="77777777" w:rsidR="001443E9" w:rsidRPr="001443E9" w:rsidRDefault="001443E9" w:rsidP="001443E9">
      <w:pPr>
        <w:spacing w:after="0"/>
        <w:ind w:firstLine="720"/>
      </w:pPr>
    </w:p>
    <w:p w14:paraId="1F0AD245" w14:textId="7D31671F" w:rsidR="001443E9" w:rsidRDefault="001443E9" w:rsidP="001443E9">
      <w:pPr>
        <w:spacing w:after="0"/>
        <w:ind w:firstLine="720"/>
      </w:pPr>
    </w:p>
    <w:p w14:paraId="6B4E0A18" w14:textId="77777777" w:rsidR="001443E9" w:rsidRDefault="001443E9" w:rsidP="001443E9">
      <w:pPr>
        <w:spacing w:after="0"/>
        <w:ind w:firstLine="720"/>
      </w:pPr>
    </w:p>
    <w:p w14:paraId="44AFF48C" w14:textId="77777777" w:rsidR="001443E9" w:rsidRDefault="001443E9"/>
    <w:sectPr w:rsidR="0014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E9"/>
    <w:rsid w:val="000A71F4"/>
    <w:rsid w:val="001443E9"/>
    <w:rsid w:val="002377C2"/>
    <w:rsid w:val="00494082"/>
    <w:rsid w:val="00784C7A"/>
    <w:rsid w:val="00D8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A8ED"/>
  <w15:chartTrackingRefBased/>
  <w15:docId w15:val="{D6080CBF-B427-4564-9042-1E8133DE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Everton</dc:creator>
  <cp:keywords/>
  <dc:description/>
  <cp:lastModifiedBy>Mitch Everton</cp:lastModifiedBy>
  <cp:revision>5</cp:revision>
  <cp:lastPrinted>2020-11-20T18:18:00Z</cp:lastPrinted>
  <dcterms:created xsi:type="dcterms:W3CDTF">2020-11-20T17:46:00Z</dcterms:created>
  <dcterms:modified xsi:type="dcterms:W3CDTF">2020-11-20T18:21:00Z</dcterms:modified>
</cp:coreProperties>
</file>